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Firma: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 xml:space="preserve"> 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C771E1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…………………….…….……………………………………………………………..</w:t>
      </w: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Ansprechpartner: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C771E1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…………………….…….……………………………………………………………..</w:t>
      </w: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Rechtsform: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C771E1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…………………….…….……………………………………………………………..</w:t>
      </w: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8F0453" w:rsidRPr="00B249AE" w:rsidRDefault="008F0453" w:rsidP="008F0453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Branche: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C771E1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…………………….…….…………………………………………</w:t>
      </w:r>
      <w:bookmarkStart w:id="0" w:name="_GoBack"/>
      <w:bookmarkEnd w:id="0"/>
      <w:r w:rsidR="00C771E1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…………………..</w:t>
      </w:r>
    </w:p>
    <w:p w:rsidR="008F0453" w:rsidRPr="00B249AE" w:rsidRDefault="008F0453" w:rsidP="008F0453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Geburtsdatum </w:t>
      </w:r>
      <w:r w:rsidR="009666F9">
        <w:rPr>
          <w:rFonts w:ascii="Swis721 Ex BT" w:hAnsi="Swis721 Ex BT" w:cs="Tahoma"/>
          <w:color w:val="17365D" w:themeColor="text2" w:themeShade="BF"/>
          <w:sz w:val="20"/>
          <w:szCs w:val="20"/>
        </w:rPr>
        <w:t>oder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C771E1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…………………….…….……………………………………………………………..</w:t>
      </w: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Gründungsdatum:</w:t>
      </w: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Adresse: 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C771E1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…………………….…….……………………………………………………………..</w:t>
      </w: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95994" w:rsidRPr="00B249AE" w:rsidRDefault="00C771E1" w:rsidP="00C771E1">
      <w:pPr>
        <w:ind w:left="1416" w:firstLine="708"/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…………………….</w:t>
      </w:r>
      <w:r w:rsidR="00D24924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…….</w:t>
      </w:r>
      <w:r w:rsidR="00D95994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……………………………………………………………..</w:t>
      </w:r>
    </w:p>
    <w:p w:rsidR="00D24924" w:rsidRPr="00B249AE" w:rsidRDefault="00D24924" w:rsidP="00D24924">
      <w:pPr>
        <w:ind w:left="2124" w:firstLine="708"/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24924" w:rsidRPr="00B249AE" w:rsidRDefault="009C4C79" w:rsidP="00D2492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E</w:t>
      </w:r>
      <w:r w:rsidR="00D24924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-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M</w:t>
      </w:r>
      <w:r w:rsidR="00D24924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ail: </w:t>
      </w:r>
      <w:r w:rsidR="00D24924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D24924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C771E1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…………………….…….……………………………………………………………..</w:t>
      </w:r>
    </w:p>
    <w:p w:rsidR="00D24924" w:rsidRPr="00B249AE" w:rsidRDefault="00D24924" w:rsidP="00D2492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24924" w:rsidRDefault="00D24924" w:rsidP="00D2492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Telefon: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C771E1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…………………….…….……………………………………………………………..</w:t>
      </w:r>
    </w:p>
    <w:p w:rsidR="009666F9" w:rsidRDefault="009666F9" w:rsidP="00D2492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9666F9" w:rsidRDefault="009666F9" w:rsidP="009666F9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Homepage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: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…………………….…….……………………………………………………………..</w:t>
      </w:r>
    </w:p>
    <w:p w:rsidR="00D95994" w:rsidRPr="00B249AE" w:rsidRDefault="00D95994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C771E1" w:rsidRPr="00B249AE" w:rsidRDefault="00D24924" w:rsidP="00C771E1">
      <w:pPr>
        <w:jc w:val="both"/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Ich erkläre den </w:t>
      </w:r>
      <w:r w:rsidRPr="00B249AE">
        <w:rPr>
          <w:rFonts w:ascii="Swis721 Ex BT" w:hAnsi="Swis721 Ex BT" w:cs="Tahoma"/>
          <w:b/>
          <w:color w:val="17365D" w:themeColor="text2" w:themeShade="BF"/>
          <w:sz w:val="20"/>
          <w:szCs w:val="20"/>
        </w:rPr>
        <w:t>Beitritt zum Verein „Wirtschaft im Westlichen Mittelgebirge“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mit Sitz in </w:t>
      </w:r>
      <w:proofErr w:type="spellStart"/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Axams</w:t>
      </w:r>
      <w:proofErr w:type="spellEnd"/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als </w:t>
      </w:r>
      <w:r w:rsidRPr="00B249AE">
        <w:rPr>
          <w:rFonts w:ascii="Swis721 Ex BT" w:hAnsi="Swis721 Ex BT" w:cs="Tahoma"/>
          <w:b/>
          <w:color w:val="17365D" w:themeColor="text2" w:themeShade="BF"/>
          <w:sz w:val="20"/>
          <w:szCs w:val="20"/>
        </w:rPr>
        <w:t>ordentliches Mitglied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.</w:t>
      </w:r>
      <w:r w:rsidR="00B66E50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Ich wurde darauf hingewiesen, dass mein Antrag auf Beitritt eines </w:t>
      </w:r>
      <w:r w:rsidRPr="00B249AE">
        <w:rPr>
          <w:rFonts w:ascii="Swis721 Ex BT" w:hAnsi="Swis721 Ex BT" w:cs="Tahoma"/>
          <w:b/>
          <w:color w:val="17365D" w:themeColor="text2" w:themeShade="BF"/>
          <w:sz w:val="20"/>
          <w:szCs w:val="20"/>
        </w:rPr>
        <w:t>Beschlusses des Vorstandes des Vereins bedarf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und erst nach diesem </w:t>
      </w:r>
      <w:r w:rsidRPr="00B249AE">
        <w:rPr>
          <w:rFonts w:ascii="Swis721 Ex BT" w:hAnsi="Swis721 Ex BT" w:cs="Tahoma"/>
          <w:b/>
          <w:color w:val="17365D" w:themeColor="text2" w:themeShade="BF"/>
          <w:sz w:val="20"/>
          <w:szCs w:val="20"/>
        </w:rPr>
        <w:t>wirksam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wird. </w:t>
      </w:r>
    </w:p>
    <w:p w:rsidR="00C771E1" w:rsidRPr="00B249AE" w:rsidRDefault="00C771E1" w:rsidP="00C771E1">
      <w:pPr>
        <w:jc w:val="both"/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8F0453" w:rsidRPr="00B249AE" w:rsidRDefault="00D24924" w:rsidP="00C771E1">
      <w:pPr>
        <w:jc w:val="both"/>
        <w:rPr>
          <w:rFonts w:ascii="Swis721 BT" w:hAnsi="Swis721 BT" w:cs="Tahoma"/>
          <w:color w:val="17365D" w:themeColor="text2" w:themeShade="BF"/>
          <w:sz w:val="20"/>
          <w:szCs w:val="20"/>
        </w:rPr>
      </w:pPr>
      <w:r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Des Weiteren wurde ich darauf hingewiesen, dass ich zum 31.12. eines jeden Jahres </w:t>
      </w:r>
      <w:r w:rsidR="008F0453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>mit einem Monat Kündigungsfrist meine Mitgliedschaft schriftlich beenden kann.</w:t>
      </w:r>
      <w:r w:rsidR="00C771E1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 </w:t>
      </w:r>
      <w:r w:rsidR="008F0453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>Um den Verein kostensparend führen zu können, bin ich einverstanden, dass alle Informationen</w:t>
      </w:r>
      <w:r w:rsidR="003A7499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 und </w:t>
      </w:r>
      <w:r w:rsidR="008F0453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Einladungen (insbesondere auch zur </w:t>
      </w:r>
      <w:r w:rsidR="003A7499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>Jahreshaupt</w:t>
      </w:r>
      <w:r w:rsidR="008F0453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>versammlung) etc. ausschließlich an die oben angeführt E-Mail-Adresse zugestellt werden und als erhalten gelten.</w:t>
      </w:r>
      <w:r w:rsidR="00C771E1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 </w:t>
      </w:r>
      <w:r w:rsidR="008F0453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>Ich nehme die Satzung in der derzeit gültigen Fassung sowie die Beschlüsse der Generalversammlung un</w:t>
      </w:r>
      <w:r w:rsidR="000842AE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>d</w:t>
      </w:r>
      <w:r w:rsidR="008F0453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 der Verwaltungsorgane des Vereins zustimmend zur Kenntnis. Eine Kopie der Satzungen wurde mir ausgehändigt.</w:t>
      </w:r>
    </w:p>
    <w:p w:rsidR="008F0453" w:rsidRPr="00B249AE" w:rsidRDefault="008F0453" w:rsidP="00D95994">
      <w:pPr>
        <w:rPr>
          <w:rFonts w:ascii="Swis721 BT" w:hAnsi="Swis721 BT" w:cs="Tahoma"/>
          <w:color w:val="17365D" w:themeColor="text2" w:themeShade="BF"/>
          <w:sz w:val="20"/>
          <w:szCs w:val="20"/>
        </w:rPr>
      </w:pPr>
    </w:p>
    <w:p w:rsidR="008F0453" w:rsidRPr="00B249AE" w:rsidRDefault="008F0453" w:rsidP="00C771E1">
      <w:pPr>
        <w:jc w:val="both"/>
        <w:rPr>
          <w:rFonts w:ascii="Swis721 BT" w:hAnsi="Swis721 BT" w:cs="Tahoma"/>
          <w:color w:val="17365D" w:themeColor="text2" w:themeShade="BF"/>
          <w:sz w:val="20"/>
          <w:szCs w:val="20"/>
        </w:rPr>
      </w:pPr>
      <w:r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Ich ermächtige im Falle der Aufnahme durch den Vorstand den Verein, den durch die Generalversammlung festgesetzten Mitgliedsbeitrag jährlich von meinem unten angeführten Girokonto </w:t>
      </w:r>
      <w:r w:rsidR="00C771E1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(IBAN) </w:t>
      </w:r>
      <w:r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>abbuchen zu lassen:</w:t>
      </w:r>
    </w:p>
    <w:p w:rsidR="00C771E1" w:rsidRPr="00B249AE" w:rsidRDefault="00C771E1" w:rsidP="00D95994">
      <w:pPr>
        <w:rPr>
          <w:rFonts w:ascii="Swis721 BT" w:hAnsi="Swis721 BT" w:cs="Tahoma"/>
          <w:color w:val="17365D" w:themeColor="text2" w:themeShade="BF"/>
          <w:sz w:val="20"/>
          <w:szCs w:val="20"/>
        </w:rPr>
      </w:pPr>
    </w:p>
    <w:p w:rsidR="00C771E1" w:rsidRPr="00B249AE" w:rsidRDefault="00C771E1" w:rsidP="00D95994">
      <w:pPr>
        <w:rPr>
          <w:rFonts w:ascii="Swis721 BT" w:hAnsi="Swis721 BT" w:cs="Tahoma"/>
          <w:b/>
          <w:color w:val="17365D" w:themeColor="text2" w:themeShade="BF"/>
          <w:sz w:val="20"/>
          <w:szCs w:val="20"/>
        </w:rPr>
      </w:pPr>
      <w:r w:rsidRPr="00B249AE">
        <w:rPr>
          <w:rFonts w:ascii="Swis721 BT" w:hAnsi="Swis721 BT" w:cs="Tahoma"/>
          <w:b/>
          <w:color w:val="17365D" w:themeColor="text2" w:themeShade="BF"/>
          <w:sz w:val="20"/>
          <w:szCs w:val="20"/>
        </w:rPr>
        <w:t>SEPA Lastschrift-Mandat – Verein “Wirtschaft im Westlichen Mittelgebirge”</w:t>
      </w:r>
    </w:p>
    <w:p w:rsidR="00B66E50" w:rsidRPr="009666F9" w:rsidRDefault="00B66E50" w:rsidP="00D95994">
      <w:pPr>
        <w:rPr>
          <w:rFonts w:ascii="Swis721 BT" w:hAnsi="Swis721 BT" w:cs="Tahoma"/>
          <w:color w:val="17365D" w:themeColor="text2" w:themeShade="BF"/>
          <w:sz w:val="10"/>
          <w:szCs w:val="10"/>
        </w:rPr>
      </w:pPr>
    </w:p>
    <w:p w:rsidR="00C771E1" w:rsidRPr="00B249AE" w:rsidRDefault="00FF4ECA" w:rsidP="00D95994">
      <w:pPr>
        <w:rPr>
          <w:rFonts w:ascii="Swis721 BT" w:hAnsi="Swis721 BT" w:cs="Tahoma"/>
          <w:color w:val="17365D" w:themeColor="text2" w:themeShade="BF"/>
          <w:sz w:val="20"/>
          <w:szCs w:val="20"/>
        </w:rPr>
      </w:pPr>
      <w:proofErr w:type="spellStart"/>
      <w:r>
        <w:rPr>
          <w:rFonts w:ascii="Swis721 BT" w:hAnsi="Swis721 BT" w:cs="Tahoma"/>
          <w:color w:val="17365D" w:themeColor="text2" w:themeShade="BF"/>
          <w:sz w:val="20"/>
          <w:szCs w:val="20"/>
        </w:rPr>
        <w:t>Creditor</w:t>
      </w:r>
      <w:proofErr w:type="spellEnd"/>
      <w:r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-ID: </w:t>
      </w:r>
      <w:r w:rsidRPr="00FF4ECA">
        <w:rPr>
          <w:rFonts w:ascii="Swis721 BT" w:hAnsi="Swis721 BT" w:cs="Tahoma"/>
          <w:color w:val="17365D" w:themeColor="text2" w:themeShade="BF"/>
        </w:rPr>
        <w:t>AT42ZZZ00000058738</w:t>
      </w:r>
      <w:r w:rsidR="00C771E1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 </w:t>
      </w:r>
    </w:p>
    <w:p w:rsidR="008F0453" w:rsidRPr="009666F9" w:rsidRDefault="008F0453" w:rsidP="00D95994">
      <w:pPr>
        <w:rPr>
          <w:rFonts w:ascii="Swis721 BT" w:hAnsi="Swis721 BT" w:cs="Tahoma"/>
          <w:color w:val="17365D" w:themeColor="text2" w:themeShade="BF"/>
          <w:sz w:val="10"/>
          <w:szCs w:val="10"/>
        </w:rPr>
      </w:pPr>
    </w:p>
    <w:p w:rsidR="00C771E1" w:rsidRPr="00B249AE" w:rsidRDefault="00C771E1" w:rsidP="00C771E1">
      <w:pPr>
        <w:jc w:val="both"/>
        <w:rPr>
          <w:rFonts w:ascii="Swis721 BT" w:hAnsi="Swis721 BT" w:cs="Tahoma"/>
          <w:color w:val="17365D" w:themeColor="text2" w:themeShade="BF"/>
          <w:sz w:val="20"/>
          <w:szCs w:val="20"/>
        </w:rPr>
      </w:pPr>
      <w:r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Ich ermächtige / Wir ermächtigen den Verein „Wirtschaft im Westlichen Mittelgebirge“, Zahlungen von meinem / unserem Konto </w:t>
      </w:r>
      <w:r w:rsidR="00B249AE"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 xml:space="preserve">wiederkehrende Zahlungen </w:t>
      </w:r>
      <w:r w:rsidRPr="00B249AE">
        <w:rPr>
          <w:rFonts w:ascii="Swis721 BT" w:hAnsi="Swis721 BT" w:cs="Tahoma"/>
          <w:color w:val="17365D" w:themeColor="text2" w:themeShade="BF"/>
          <w:sz w:val="20"/>
          <w:szCs w:val="20"/>
        </w:rPr>
        <w:t>mittels SEPA-Lastschrift einzuziehen. Zugleich weise ich mein / weisen wir unser Kreditinstitut an, die vom Verein „Wirtschaft im Westlichen Mittelgebirge“ auf mein/ unser Konto gezogenen SEPA-Lastschriften einzulösen. Ich kann/ Wir können innerhalb von acht Wochen, beginnend mit dem Belastungsdatum, die Erstattung des belasteten Betrages verlangen. Es gelten dabei die mit meinem/ unserem Kreditinstitut vereinbarten Bedingungen.</w:t>
      </w:r>
    </w:p>
    <w:p w:rsidR="00C771E1" w:rsidRDefault="00C771E1" w:rsidP="00D95994">
      <w:pPr>
        <w:rPr>
          <w:rFonts w:ascii="Swis721 BT" w:hAnsi="Swis721 BT" w:cs="Tahoma"/>
          <w:color w:val="17365D" w:themeColor="text2" w:themeShade="BF"/>
          <w:sz w:val="22"/>
          <w:szCs w:val="22"/>
          <w:lang w:val="de-AT"/>
        </w:rPr>
      </w:pPr>
    </w:p>
    <w:p w:rsidR="009666F9" w:rsidRPr="00B249AE" w:rsidRDefault="009666F9" w:rsidP="00D95994">
      <w:pPr>
        <w:rPr>
          <w:rFonts w:ascii="Swis721 BT" w:hAnsi="Swis721 BT" w:cs="Tahoma"/>
          <w:color w:val="17365D" w:themeColor="text2" w:themeShade="BF"/>
          <w:sz w:val="22"/>
          <w:szCs w:val="22"/>
          <w:lang w:val="de-AT"/>
        </w:rPr>
      </w:pPr>
    </w:p>
    <w:p w:rsidR="008F0453" w:rsidRPr="00B249AE" w:rsidRDefault="008F0453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b/>
          <w:color w:val="17365D" w:themeColor="text2" w:themeShade="BF"/>
          <w:sz w:val="20"/>
          <w:szCs w:val="20"/>
        </w:rPr>
        <w:t>IBAN: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…………….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…………….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…………….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…………….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…………….</w:t>
      </w:r>
    </w:p>
    <w:p w:rsidR="00B66E50" w:rsidRPr="00B249AE" w:rsidRDefault="00B66E50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B66E50" w:rsidRPr="00B249AE" w:rsidRDefault="00B66E50" w:rsidP="00B66E50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……………………………</w:t>
      </w:r>
      <w:r w:rsidR="00E70148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………………………………..…………………………………………….</w:t>
      </w:r>
      <w:r w:rsidR="00E70148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</w:p>
    <w:p w:rsidR="008F0453" w:rsidRPr="00E70148" w:rsidRDefault="00B66E50" w:rsidP="00D95994">
      <w:pPr>
        <w:rPr>
          <w:rFonts w:ascii="Swis721 BT" w:hAnsi="Swis721 BT" w:cs="Tahoma"/>
          <w:color w:val="17365D" w:themeColor="text2" w:themeShade="BF"/>
          <w:sz w:val="20"/>
          <w:szCs w:val="20"/>
        </w:rPr>
      </w:pPr>
      <w:r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>Bezeichnung der Bank:</w:t>
      </w:r>
      <w:r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ab/>
      </w:r>
      <w:r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ab/>
      </w:r>
      <w:r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ab/>
      </w:r>
      <w:r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ab/>
      </w:r>
      <w:r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ab/>
      </w:r>
      <w:r w:rsidR="00E70148"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ab/>
      </w:r>
      <w:r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ab/>
      </w:r>
      <w:r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ab/>
      </w:r>
      <w:r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ab/>
      </w:r>
      <w:r w:rsidRPr="00E70148">
        <w:rPr>
          <w:rFonts w:ascii="Swis721 BT" w:hAnsi="Swis721 BT" w:cs="Tahoma"/>
          <w:color w:val="17365D" w:themeColor="text2" w:themeShade="BF"/>
          <w:sz w:val="20"/>
          <w:szCs w:val="20"/>
        </w:rPr>
        <w:tab/>
      </w:r>
    </w:p>
    <w:p w:rsidR="003A7499" w:rsidRDefault="003A7499" w:rsidP="00D95994">
      <w:pPr>
        <w:rPr>
          <w:rFonts w:ascii="Swis721 BT" w:hAnsi="Swis721 BT" w:cs="Tahoma"/>
          <w:color w:val="17365D" w:themeColor="text2" w:themeShade="BF"/>
          <w:sz w:val="10"/>
          <w:szCs w:val="10"/>
        </w:rPr>
      </w:pPr>
    </w:p>
    <w:p w:rsidR="009666F9" w:rsidRPr="009666F9" w:rsidRDefault="009666F9" w:rsidP="00D95994">
      <w:pPr>
        <w:rPr>
          <w:rFonts w:ascii="Swis721 BT" w:hAnsi="Swis721 BT" w:cs="Tahoma"/>
          <w:color w:val="17365D" w:themeColor="text2" w:themeShade="BF"/>
          <w:sz w:val="10"/>
          <w:szCs w:val="10"/>
        </w:rPr>
      </w:pPr>
    </w:p>
    <w:p w:rsidR="00B66E50" w:rsidRPr="00B249AE" w:rsidRDefault="00B66E50" w:rsidP="00D95994">
      <w:pPr>
        <w:rPr>
          <w:rFonts w:ascii="Swis721 BT" w:hAnsi="Swis721 BT" w:cs="Tahoma"/>
          <w:color w:val="17365D" w:themeColor="text2" w:themeShade="BF"/>
          <w:sz w:val="20"/>
          <w:szCs w:val="20"/>
        </w:rPr>
      </w:pPr>
    </w:p>
    <w:p w:rsidR="00D95994" w:rsidRPr="00B249AE" w:rsidRDefault="008F0453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……………………………………..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………………………………………………………</w:t>
      </w:r>
    </w:p>
    <w:p w:rsidR="00D95994" w:rsidRPr="00B249AE" w:rsidRDefault="008F0453" w:rsidP="00D95994">
      <w:pPr>
        <w:rPr>
          <w:rFonts w:ascii="Swis721 Ex BT" w:hAnsi="Swis721 Ex BT" w:cs="Tahoma"/>
          <w:b/>
          <w:color w:val="17365D" w:themeColor="text2" w:themeShade="BF"/>
        </w:rPr>
      </w:pP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Ort</w:t>
      </w:r>
      <w:r w:rsidR="003A7499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/</w:t>
      </w:r>
      <w:r w:rsidR="003A7499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Datum: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B66E50"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>Unterschrift:</w:t>
      </w:r>
    </w:p>
    <w:sectPr w:rsidR="00D95994" w:rsidRPr="00B249AE" w:rsidSect="0057336F">
      <w:headerReference w:type="default" r:id="rId9"/>
      <w:footerReference w:type="default" r:id="rId10"/>
      <w:pgSz w:w="11907" w:h="16839" w:code="9"/>
      <w:pgMar w:top="1418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11" w:rsidRDefault="00602D11" w:rsidP="00BB730D">
      <w:r>
        <w:separator/>
      </w:r>
    </w:p>
  </w:endnote>
  <w:endnote w:type="continuationSeparator" w:id="0">
    <w:p w:rsidR="00602D11" w:rsidRDefault="00602D11" w:rsidP="00B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0D" w:rsidRPr="003A7499" w:rsidRDefault="00602D11">
    <w:pPr>
      <w:pStyle w:val="Fuzeile"/>
      <w:rPr>
        <w:rFonts w:ascii="Swis721 Ex BT" w:hAnsi="Swis721 Ex BT"/>
        <w:color w:val="17365D" w:themeColor="text2" w:themeShade="BF"/>
        <w:sz w:val="16"/>
        <w:szCs w:val="16"/>
      </w:rPr>
    </w:pPr>
    <w:sdt>
      <w:sdtPr>
        <w:rPr>
          <w:rFonts w:ascii="Swis721 Ex BT" w:hAnsi="Swis721 Ex BT"/>
          <w:color w:val="17365D" w:themeColor="text2" w:themeShade="BF"/>
          <w:sz w:val="16"/>
          <w:szCs w:val="16"/>
        </w:rPr>
        <w:alias w:val="Autor"/>
        <w:id w:val="54214575"/>
        <w:placeholder>
          <w:docPart w:val="DA567DEB339A41ED8716ACC8A3A3251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BB730D" w:rsidRPr="003A7499">
          <w:rPr>
            <w:rFonts w:ascii="Swis721 Ex BT" w:hAnsi="Swis721 Ex BT"/>
            <w:color w:val="17365D" w:themeColor="text2" w:themeShade="BF"/>
            <w:sz w:val="16"/>
            <w:szCs w:val="16"/>
          </w:rPr>
          <w:t>Verein „Wirtschaft im Westlichen Mittelgebirge“</w:t>
        </w:r>
      </w:sdtContent>
    </w:sdt>
  </w:p>
  <w:p w:rsidR="00BB730D" w:rsidRPr="00BB730D" w:rsidRDefault="00BB730D">
    <w:pPr>
      <w:pStyle w:val="Fuzeile"/>
      <w:rPr>
        <w:rFonts w:ascii="Swis721 BT" w:hAnsi="Swis721 BT"/>
        <w:sz w:val="16"/>
        <w:szCs w:val="16"/>
      </w:rPr>
    </w:pPr>
    <w:r w:rsidRPr="00BB730D">
      <w:rPr>
        <w:rFonts w:ascii="Swis721 BT" w:hAnsi="Swis721 BT"/>
        <w:noProof/>
        <w:color w:val="4F81BD" w:themeColor="accent1"/>
        <w:sz w:val="16"/>
        <w:szCs w:val="16"/>
        <w:lang w:val="de-AT" w:eastAsia="zh-CN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B00C5AA" wp14:editId="07ABC04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ec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KpYtcHkAQAAEg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11" w:rsidRDefault="00602D11" w:rsidP="00BB730D">
      <w:r>
        <w:separator/>
      </w:r>
    </w:p>
  </w:footnote>
  <w:footnote w:type="continuationSeparator" w:id="0">
    <w:p w:rsidR="00602D11" w:rsidRDefault="00602D11" w:rsidP="00B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A4" w:rsidRPr="00342D6B" w:rsidRDefault="001B6EA4" w:rsidP="001B6EA4">
    <w:pPr>
      <w:ind w:left="3540" w:right="480" w:firstLine="708"/>
      <w:rPr>
        <w:rFonts w:ascii="Swis721 Ex BT" w:hAnsi="Swis721 Ex BT" w:cs="Tahoma"/>
        <w:b/>
        <w:color w:val="17365D" w:themeColor="text2" w:themeShade="BF"/>
        <w:sz w:val="22"/>
        <w:szCs w:val="22"/>
      </w:rPr>
    </w:pPr>
    <w:r w:rsidRPr="00342D6B">
      <w:rPr>
        <w:noProof/>
        <w:sz w:val="22"/>
        <w:szCs w:val="22"/>
        <w:lang w:val="de-AT" w:eastAsia="zh-CN"/>
      </w:rPr>
      <w:drawing>
        <wp:anchor distT="0" distB="0" distL="114300" distR="114300" simplePos="0" relativeHeight="251662336" behindDoc="0" locked="0" layoutInCell="1" allowOverlap="1" wp14:anchorId="27747DF2" wp14:editId="3B106230">
          <wp:simplePos x="0" y="0"/>
          <wp:positionH relativeFrom="column">
            <wp:posOffset>5023485</wp:posOffset>
          </wp:positionH>
          <wp:positionV relativeFrom="paragraph">
            <wp:posOffset>-278130</wp:posOffset>
          </wp:positionV>
          <wp:extent cx="685800" cy="68580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2D6B">
      <w:rPr>
        <w:noProof/>
        <w:sz w:val="22"/>
        <w:szCs w:val="22"/>
        <w:lang w:val="de-AT" w:eastAsia="zh-CN"/>
      </w:rPr>
      <w:drawing>
        <wp:anchor distT="0" distB="0" distL="114300" distR="114300" simplePos="0" relativeHeight="251663360" behindDoc="0" locked="0" layoutInCell="1" allowOverlap="1" wp14:anchorId="7E93AAE5" wp14:editId="020FFCC5">
          <wp:simplePos x="0" y="0"/>
          <wp:positionH relativeFrom="column">
            <wp:posOffset>5709285</wp:posOffset>
          </wp:positionH>
          <wp:positionV relativeFrom="paragraph">
            <wp:posOffset>-295275</wp:posOffset>
          </wp:positionV>
          <wp:extent cx="714375" cy="703580"/>
          <wp:effectExtent l="0" t="0" r="9525" b="127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wis721 Ex BT" w:hAnsi="Swis721 Ex BT" w:cs="Tahoma"/>
        <w:b/>
        <w:color w:val="17365D" w:themeColor="text2" w:themeShade="BF"/>
        <w:sz w:val="22"/>
        <w:szCs w:val="22"/>
      </w:rPr>
      <w:t xml:space="preserve">    </w:t>
    </w:r>
    <w:r w:rsidRPr="00342D6B">
      <w:rPr>
        <w:rFonts w:ascii="Swis721 Ex BT" w:hAnsi="Swis721 Ex BT" w:cs="Tahoma"/>
        <w:b/>
        <w:color w:val="17365D" w:themeColor="text2" w:themeShade="BF"/>
        <w:sz w:val="22"/>
        <w:szCs w:val="22"/>
      </w:rPr>
      <w:t xml:space="preserve">Verein „WIRTSCHAFT IM </w:t>
    </w:r>
  </w:p>
  <w:p w:rsidR="001B6EA4" w:rsidRPr="00342D6B" w:rsidRDefault="001B6EA4" w:rsidP="001B6EA4">
    <w:pPr>
      <w:ind w:left="1416" w:right="480" w:firstLine="708"/>
      <w:rPr>
        <w:rFonts w:ascii="Swis721 Ex BT" w:hAnsi="Swis721 Ex BT" w:cs="Tahoma"/>
        <w:b/>
        <w:color w:val="17365D" w:themeColor="text2" w:themeShade="BF"/>
        <w:sz w:val="22"/>
        <w:szCs w:val="22"/>
      </w:rPr>
    </w:pPr>
    <w:r w:rsidRPr="00342D6B">
      <w:rPr>
        <w:rFonts w:ascii="Swis721 Ex BT" w:hAnsi="Swis721 Ex BT" w:cs="Tahoma"/>
        <w:b/>
        <w:color w:val="17365D" w:themeColor="text2" w:themeShade="BF"/>
        <w:sz w:val="22"/>
        <w:szCs w:val="22"/>
      </w:rPr>
      <w:t xml:space="preserve">    </w:t>
    </w:r>
    <w:r w:rsidRPr="00342D6B">
      <w:rPr>
        <w:rFonts w:ascii="Swis721 Ex BT" w:hAnsi="Swis721 Ex BT" w:cs="Tahoma"/>
        <w:b/>
        <w:color w:val="17365D" w:themeColor="text2" w:themeShade="BF"/>
        <w:sz w:val="22"/>
        <w:szCs w:val="22"/>
      </w:rPr>
      <w:tab/>
      <w:t xml:space="preserve">  </w:t>
    </w:r>
    <w:r>
      <w:rPr>
        <w:rFonts w:ascii="Swis721 Ex BT" w:hAnsi="Swis721 Ex BT" w:cs="Tahoma"/>
        <w:b/>
        <w:color w:val="17365D" w:themeColor="text2" w:themeShade="BF"/>
        <w:sz w:val="22"/>
        <w:szCs w:val="22"/>
      </w:rPr>
      <w:t xml:space="preserve">       </w:t>
    </w:r>
    <w:r w:rsidRPr="00342D6B">
      <w:rPr>
        <w:rFonts w:ascii="Swis721 Ex BT" w:hAnsi="Swis721 Ex BT" w:cs="Tahoma"/>
        <w:b/>
        <w:color w:val="17365D" w:themeColor="text2" w:themeShade="BF"/>
        <w:sz w:val="22"/>
        <w:szCs w:val="22"/>
      </w:rPr>
      <w:t xml:space="preserve">  WESTLICHEN MITTELGEBIRGE“</w:t>
    </w:r>
    <w:r w:rsidRPr="00342D6B">
      <w:rPr>
        <w:noProof/>
        <w:sz w:val="22"/>
        <w:szCs w:val="22"/>
        <w:lang w:val="de-AT" w:eastAsia="zh-CN"/>
      </w:rPr>
      <w:t xml:space="preserve"> </w:t>
    </w:r>
  </w:p>
  <w:p w:rsidR="005E5847" w:rsidRPr="009666F9" w:rsidRDefault="005E5847" w:rsidP="009666F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56E"/>
    <w:multiLevelType w:val="hybridMultilevel"/>
    <w:tmpl w:val="85FE01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2499"/>
    <w:multiLevelType w:val="hybridMultilevel"/>
    <w:tmpl w:val="921E0E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E6080"/>
    <w:multiLevelType w:val="hybridMultilevel"/>
    <w:tmpl w:val="C2389A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B2421"/>
    <w:multiLevelType w:val="hybridMultilevel"/>
    <w:tmpl w:val="85A6B9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944F4"/>
    <w:multiLevelType w:val="hybridMultilevel"/>
    <w:tmpl w:val="FBF0B0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34574"/>
    <w:multiLevelType w:val="hybridMultilevel"/>
    <w:tmpl w:val="7A1030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B6"/>
    <w:rsid w:val="000260D1"/>
    <w:rsid w:val="00036F35"/>
    <w:rsid w:val="000842AE"/>
    <w:rsid w:val="000C11C0"/>
    <w:rsid w:val="001309B6"/>
    <w:rsid w:val="00150343"/>
    <w:rsid w:val="0015049D"/>
    <w:rsid w:val="00167756"/>
    <w:rsid w:val="00173930"/>
    <w:rsid w:val="001B6EA4"/>
    <w:rsid w:val="001D23E8"/>
    <w:rsid w:val="002361CC"/>
    <w:rsid w:val="00244BB2"/>
    <w:rsid w:val="002543CA"/>
    <w:rsid w:val="002C7472"/>
    <w:rsid w:val="00354E29"/>
    <w:rsid w:val="003811C3"/>
    <w:rsid w:val="003A7499"/>
    <w:rsid w:val="004527E3"/>
    <w:rsid w:val="00480934"/>
    <w:rsid w:val="004924EF"/>
    <w:rsid w:val="0057336F"/>
    <w:rsid w:val="005E5847"/>
    <w:rsid w:val="005E7EEC"/>
    <w:rsid w:val="00602D11"/>
    <w:rsid w:val="0061739F"/>
    <w:rsid w:val="006E2228"/>
    <w:rsid w:val="007019F8"/>
    <w:rsid w:val="008A356A"/>
    <w:rsid w:val="008F0453"/>
    <w:rsid w:val="00917BF2"/>
    <w:rsid w:val="009666F9"/>
    <w:rsid w:val="009C4C79"/>
    <w:rsid w:val="009D3E4B"/>
    <w:rsid w:val="009F757E"/>
    <w:rsid w:val="00AD1097"/>
    <w:rsid w:val="00AF01B1"/>
    <w:rsid w:val="00B04C12"/>
    <w:rsid w:val="00B249AE"/>
    <w:rsid w:val="00B66E50"/>
    <w:rsid w:val="00BA2541"/>
    <w:rsid w:val="00BB730D"/>
    <w:rsid w:val="00BC30AF"/>
    <w:rsid w:val="00BC4719"/>
    <w:rsid w:val="00C771E1"/>
    <w:rsid w:val="00D10CC4"/>
    <w:rsid w:val="00D24924"/>
    <w:rsid w:val="00D376D4"/>
    <w:rsid w:val="00D50BDE"/>
    <w:rsid w:val="00D56729"/>
    <w:rsid w:val="00D7367A"/>
    <w:rsid w:val="00D8155F"/>
    <w:rsid w:val="00D95994"/>
    <w:rsid w:val="00DB6E2B"/>
    <w:rsid w:val="00E07E23"/>
    <w:rsid w:val="00E15378"/>
    <w:rsid w:val="00E70148"/>
    <w:rsid w:val="00EB1ECB"/>
    <w:rsid w:val="00EE04A9"/>
    <w:rsid w:val="00F30F48"/>
    <w:rsid w:val="00FC5D54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AT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309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309B6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2C7472"/>
    <w:pPr>
      <w:ind w:left="720"/>
      <w:contextualSpacing/>
    </w:pPr>
  </w:style>
  <w:style w:type="paragraph" w:styleId="Kopfzeile">
    <w:name w:val="header"/>
    <w:basedOn w:val="Standard"/>
    <w:link w:val="KopfzeileZchn"/>
    <w:rsid w:val="00BB7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B730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B7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730D"/>
    <w:rPr>
      <w:sz w:val="24"/>
      <w:szCs w:val="24"/>
      <w:lang w:val="de-DE" w:eastAsia="de-DE"/>
    </w:rPr>
  </w:style>
  <w:style w:type="paragraph" w:customStyle="1" w:styleId="2909F619802848F09E01365C32F34654">
    <w:name w:val="2909F619802848F09E01365C32F34654"/>
    <w:rsid w:val="00BB730D"/>
    <w:pPr>
      <w:spacing w:after="200" w:line="276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AT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309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309B6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2C7472"/>
    <w:pPr>
      <w:ind w:left="720"/>
      <w:contextualSpacing/>
    </w:pPr>
  </w:style>
  <w:style w:type="paragraph" w:styleId="Kopfzeile">
    <w:name w:val="header"/>
    <w:basedOn w:val="Standard"/>
    <w:link w:val="KopfzeileZchn"/>
    <w:rsid w:val="00BB7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B730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B7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730D"/>
    <w:rPr>
      <w:sz w:val="24"/>
      <w:szCs w:val="24"/>
      <w:lang w:val="de-DE" w:eastAsia="de-DE"/>
    </w:rPr>
  </w:style>
  <w:style w:type="paragraph" w:customStyle="1" w:styleId="2909F619802848F09E01365C32F34654">
    <w:name w:val="2909F619802848F09E01365C32F34654"/>
    <w:rsid w:val="00BB730D"/>
    <w:pPr>
      <w:spacing w:after="200" w:line="276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567DEB339A41ED8716ACC8A3A32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58127-2B23-4C6C-9312-51A139DCDB48}"/>
      </w:docPartPr>
      <w:docPartBody>
        <w:p w:rsidR="00657667" w:rsidRDefault="005C7CED" w:rsidP="005C7CED">
          <w:pPr>
            <w:pStyle w:val="DA567DEB339A41ED8716ACC8A3A32516"/>
          </w:pPr>
          <w:r>
            <w:rPr>
              <w:lang w:val="de-DE"/>
            </w:rPr>
            <w:t>[Geben Sie den Namen des Autors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ED"/>
    <w:rsid w:val="00231362"/>
    <w:rsid w:val="003B5077"/>
    <w:rsid w:val="00572404"/>
    <w:rsid w:val="005C7CED"/>
    <w:rsid w:val="00657667"/>
    <w:rsid w:val="00680CA9"/>
    <w:rsid w:val="00710D47"/>
    <w:rsid w:val="00722051"/>
    <w:rsid w:val="00754920"/>
    <w:rsid w:val="00805DF6"/>
    <w:rsid w:val="009E30DF"/>
    <w:rsid w:val="00D92F43"/>
    <w:rsid w:val="00E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992AED93A0E40AFB1082A89043AD60F">
    <w:name w:val="1992AED93A0E40AFB1082A89043AD60F"/>
    <w:rsid w:val="005C7CED"/>
  </w:style>
  <w:style w:type="paragraph" w:customStyle="1" w:styleId="DA567DEB339A41ED8716ACC8A3A32516">
    <w:name w:val="DA567DEB339A41ED8716ACC8A3A32516"/>
    <w:rsid w:val="005C7C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992AED93A0E40AFB1082A89043AD60F">
    <w:name w:val="1992AED93A0E40AFB1082A89043AD60F"/>
    <w:rsid w:val="005C7CED"/>
  </w:style>
  <w:style w:type="paragraph" w:customStyle="1" w:styleId="DA567DEB339A41ED8716ACC8A3A32516">
    <w:name w:val="DA567DEB339A41ED8716ACC8A3A32516"/>
    <w:rsid w:val="005C7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BC43-70E3-4F24-BDAE-1CAB704D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Raiffeisenbankengruppe Tirol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Verein „Wirtschaft im Westlichen Mittelgebirge“</dc:creator>
  <cp:lastModifiedBy>Gregor Reitmair</cp:lastModifiedBy>
  <cp:revision>2</cp:revision>
  <cp:lastPrinted>2017-09-15T05:32:00Z</cp:lastPrinted>
  <dcterms:created xsi:type="dcterms:W3CDTF">2017-10-06T13:58:00Z</dcterms:created>
  <dcterms:modified xsi:type="dcterms:W3CDTF">2017-10-06T13:58:00Z</dcterms:modified>
</cp:coreProperties>
</file>